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C7D29">
      <w:pPr>
        <w:pStyle w:val="2"/>
        <w:spacing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10725C5A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广东省职业技能等级认定统一试卷快递员</w:t>
      </w:r>
    </w:p>
    <w:p w14:paraId="1804D862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4F4015C4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考场准备通知单(卷1)</w:t>
      </w:r>
    </w:p>
    <w:p w14:paraId="679B5FCC">
      <w:pPr>
        <w:jc w:val="center"/>
        <w:rPr>
          <w:b/>
          <w:sz w:val="32"/>
          <w:szCs w:val="32"/>
        </w:rPr>
      </w:pPr>
    </w:p>
    <w:p w14:paraId="15A26A3A">
      <w:pPr>
        <w:jc w:val="center"/>
        <w:rPr>
          <w:b/>
          <w:sz w:val="32"/>
          <w:szCs w:val="32"/>
        </w:rPr>
      </w:pPr>
    </w:p>
    <w:p w14:paraId="37B9E6B4">
      <w:pPr>
        <w:pStyle w:val="11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</w:t>
      </w:r>
    </w:p>
    <w:p w14:paraId="138E95EF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543EA040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245070C6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考核时间120分钟          </w:t>
      </w:r>
    </w:p>
    <w:p w14:paraId="3F696E40">
      <w:pPr>
        <w:pStyle w:val="11"/>
        <w:ind w:left="1200" w:firstLine="0" w:firstLineChars="0"/>
        <w:rPr>
          <w:b/>
          <w:sz w:val="28"/>
          <w:szCs w:val="28"/>
        </w:rPr>
      </w:pPr>
    </w:p>
    <w:p w14:paraId="2E109AD1">
      <w:pPr>
        <w:pStyle w:val="11"/>
        <w:ind w:firstLine="0"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</w:t>
      </w:r>
    </w:p>
    <w:p w14:paraId="0395AE6A">
      <w:pPr>
        <w:pStyle w:val="11"/>
        <w:ind w:firstLine="0" w:firstLineChars="0"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1.技能考核分为两部分，试卷总分100分，考核时间为120分钟。</w:t>
      </w:r>
    </w:p>
    <w:p w14:paraId="6608D5A2">
      <w:pPr>
        <w:pStyle w:val="11"/>
        <w:ind w:firstLine="0" w:firstLineChars="0"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2.第一部分是纸质试卷作答，分值50分，考核时间90分钟。</w:t>
      </w:r>
    </w:p>
    <w:p w14:paraId="2DC2CDF1">
      <w:pPr>
        <w:pStyle w:val="11"/>
        <w:ind w:firstLine="0" w:firstLineChars="0"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3.第二部分是现场实操，分值50分，考核时间为30分钟。</w:t>
      </w:r>
    </w:p>
    <w:p w14:paraId="7E5C444F">
      <w:pPr>
        <w:jc w:val="left"/>
        <w:rPr>
          <w:rFonts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4.卷1第二大题现场实操题考核——</w:t>
      </w:r>
      <w:r>
        <w:rPr>
          <w:rFonts w:hint="eastAsia" w:ascii="宋体" w:hAnsi="宋体" w:eastAsia="宋体" w:cs="宋体"/>
          <w:b/>
          <w:sz w:val="28"/>
          <w:szCs w:val="28"/>
        </w:rPr>
        <w:t>工具材料准备清单</w:t>
      </w:r>
    </w:p>
    <w:p w14:paraId="4727D216">
      <w:pPr>
        <w:jc w:val="center"/>
        <w:rPr>
          <w:rFonts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物品、包装材料及工具一览表(按1个考核工位准备)</w:t>
      </w:r>
    </w:p>
    <w:tbl>
      <w:tblPr>
        <w:tblStyle w:val="6"/>
        <w:tblpPr w:leftFromText="180" w:rightFromText="180" w:vertAnchor="text" w:horzAnchor="page" w:tblpX="1735" w:tblpY="474"/>
        <w:tblOverlap w:val="never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400"/>
        <w:gridCol w:w="2715"/>
        <w:gridCol w:w="1215"/>
        <w:gridCol w:w="1650"/>
      </w:tblGrid>
      <w:tr w14:paraId="7183F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2082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412F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B5F1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规格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160A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94D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256FC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4EDC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462D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普通玻璃杯或高脚杯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39054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F491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6只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1064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其中2只备用</w:t>
            </w:r>
          </w:p>
        </w:tc>
      </w:tr>
      <w:tr w14:paraId="7BDFE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EAB7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8AB41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自封塑料袋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F650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14*20cm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245F8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3只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851B8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27EA2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03FD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7076B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气柱袋（含打气筒）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D224E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标准厚20cm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08A4F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50m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9BF6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7C1CD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5C9C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8F408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泡沫箱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0AAC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内径：350*230*170mm</w:t>
            </w:r>
          </w:p>
          <w:p w14:paraId="63ECF13D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内径：400*280*240mm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F8936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各1个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9E528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101FB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485F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A86D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自封塑料袋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D9BFD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14*20cm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6727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3只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0F48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66050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0448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DA699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气柱袋（含打气筒）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C34B2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标准厚20cm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CFE8A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50m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9956C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7FD7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7CF4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A9B6A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泡沫箱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B8BC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内径：350*230*170mm</w:t>
            </w:r>
          </w:p>
          <w:p w14:paraId="333B83F0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内径：400*280*240mm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8B0E4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各1个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3F0D4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075F4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E69C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1B98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自封塑料袋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DB609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14*20cm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7427B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3只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C53AD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05303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CE0E5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7BA0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气柱袋（含打气筒）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9979F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标准厚20cm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E45C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50m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5709A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5B9F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1E612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297B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泡沫箱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AC4F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内径：350*230*170mm</w:t>
            </w:r>
          </w:p>
          <w:p w14:paraId="5148D0B9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内径：400*280*240mm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62D0D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各1个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B7B16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55E6D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C822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B9A1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自封塑料袋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F1AF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14*20cm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7A46F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3只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D7CC6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4C2BE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A8334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164BF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气柱袋（含打气筒）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DB926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标准厚20cm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E5BF4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50m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4F11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3A95D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9A9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13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6229A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泡沫箱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A0D06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内径：350*230*170mm</w:t>
            </w:r>
          </w:p>
          <w:p w14:paraId="30321DB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内径：400*280*240mm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8E503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各1个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D541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70508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29E4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FBB9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自封塑料袋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E0AD0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14*20cm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3DBD4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3只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E5D89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7070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22A8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15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9F469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气柱袋（含打气筒）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FD307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标准厚20cm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B7E6F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50m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57B4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711ADE56">
      <w:pPr>
        <w:pStyle w:val="5"/>
        <w:spacing w:line="360" w:lineRule="auto"/>
        <w:ind w:firstLine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说明：以上表格清单是</w:t>
      </w:r>
      <w:r>
        <w:rPr>
          <w:rFonts w:ascii="Times New Roman" w:hAnsi="Times New Roman" w:eastAsia="宋体" w:cs="Times New Roman"/>
          <w:b/>
          <w:sz w:val="28"/>
          <w:szCs w:val="28"/>
        </w:rPr>
        <w:t>1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个考核工位所需设备设施数量。各考核点可根据实际考核工位数量准备相关物品、材料。</w:t>
      </w:r>
    </w:p>
    <w:p w14:paraId="232E0B4E">
      <w:pPr>
        <w:rPr>
          <w:rFonts w:asciiTheme="minorEastAsia" w:hAnsiTheme="minorEastAsia"/>
          <w:szCs w:val="21"/>
        </w:rPr>
      </w:pPr>
    </w:p>
    <w:p w14:paraId="51058650">
      <w:pPr>
        <w:pStyle w:val="11"/>
        <w:ind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33294"/>
    <w:rsid w:val="00042951"/>
    <w:rsid w:val="00045740"/>
    <w:rsid w:val="000743B8"/>
    <w:rsid w:val="000F7537"/>
    <w:rsid w:val="001244CE"/>
    <w:rsid w:val="00167005"/>
    <w:rsid w:val="002429AD"/>
    <w:rsid w:val="00275BFE"/>
    <w:rsid w:val="004052C8"/>
    <w:rsid w:val="004A0D20"/>
    <w:rsid w:val="0054061F"/>
    <w:rsid w:val="00547021"/>
    <w:rsid w:val="00565598"/>
    <w:rsid w:val="0061348C"/>
    <w:rsid w:val="00633000"/>
    <w:rsid w:val="00643571"/>
    <w:rsid w:val="0079390D"/>
    <w:rsid w:val="00797DDC"/>
    <w:rsid w:val="00887262"/>
    <w:rsid w:val="00934825"/>
    <w:rsid w:val="009E743B"/>
    <w:rsid w:val="00AE5EDA"/>
    <w:rsid w:val="00B0773A"/>
    <w:rsid w:val="00B128D5"/>
    <w:rsid w:val="00B4285F"/>
    <w:rsid w:val="00B70D72"/>
    <w:rsid w:val="00D13FDA"/>
    <w:rsid w:val="00D23199"/>
    <w:rsid w:val="00DF42A6"/>
    <w:rsid w:val="00E8128C"/>
    <w:rsid w:val="00FA4EAC"/>
    <w:rsid w:val="00FA505A"/>
    <w:rsid w:val="00FF701B"/>
    <w:rsid w:val="014A24B8"/>
    <w:rsid w:val="06451EB9"/>
    <w:rsid w:val="098160FF"/>
    <w:rsid w:val="303D27F4"/>
    <w:rsid w:val="3B701F59"/>
    <w:rsid w:val="42173254"/>
    <w:rsid w:val="497A2DC6"/>
    <w:rsid w:val="6A5427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纯文本 Char"/>
    <w:basedOn w:val="8"/>
    <w:link w:val="2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3">
    <w:name w:val="纯文本 Char1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468</Words>
  <Characters>642</Characters>
  <Lines>5</Lines>
  <Paragraphs>1</Paragraphs>
  <TotalTime>3</TotalTime>
  <ScaleCrop>false</ScaleCrop>
  <LinksUpToDate>false</LinksUpToDate>
  <CharactersWithSpaces>652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2025-12-01T02:31:03Z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41C8A31A4B0C4CFEA70097B422E1FB74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