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Cs w:val="21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color w:val="0000FF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5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1"/>
          <w:szCs w:val="21"/>
        </w:rPr>
        <w:t>。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FAD3BD1"/>
    <w:rsid w:val="1EDA1851"/>
    <w:rsid w:val="38F135F3"/>
    <w:rsid w:val="3F516239"/>
    <w:rsid w:val="5B263349"/>
    <w:rsid w:val="64594E3C"/>
    <w:rsid w:val="7C6330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95</Words>
  <Characters>103</Characters>
  <Lines>1</Lines>
  <Paragraphs>1</Paragraphs>
  <TotalTime>1</TotalTime>
  <ScaleCrop>false</ScaleCrop>
  <LinksUpToDate>false</LinksUpToDate>
  <CharactersWithSpaces>106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靖靖</cp:lastModifiedBy>
  <dcterms:modified xsi:type="dcterms:W3CDTF">2022-07-14T03:37:43Z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2D1FE89B356D4A728824FC96561599E0</vt:lpwstr>
  </property>
</Properties>
</file>