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872EF2">
      <w:pPr>
        <w:pStyle w:val="2"/>
        <w:spacing w:after="156" w:afterLines="50"/>
        <w:jc w:val="center"/>
        <w:rPr>
          <w:rFonts w:ascii="黑体" w:eastAsia="黑体"/>
          <w:b/>
          <w:bCs/>
          <w:sz w:val="30"/>
          <w:szCs w:val="30"/>
        </w:rPr>
      </w:pPr>
      <w:r>
        <w:rPr>
          <w:rFonts w:hint="eastAsia" w:ascii="黑体" w:eastAsia="黑体"/>
          <w:sz w:val="30"/>
          <w:szCs w:val="30"/>
        </w:rPr>
        <w:t>广东省职业技能鉴定试卷</w:t>
      </w:r>
    </w:p>
    <w:p w14:paraId="1FAC8632">
      <w:pPr>
        <w:jc w:val="center"/>
        <w:rPr>
          <w:rFonts w:hint="eastAsia" w:ascii="黑体" w:hAnsi="华文细黑" w:eastAsia="黑体"/>
          <w:b/>
          <w:bCs/>
          <w:sz w:val="36"/>
          <w:szCs w:val="22"/>
        </w:rPr>
      </w:pPr>
      <w:r>
        <w:rPr>
          <w:rFonts w:hint="eastAsia" w:ascii="黑体" w:hAnsi="华文细黑" w:eastAsia="黑体"/>
          <w:b/>
          <w:bCs/>
          <w:sz w:val="36"/>
        </w:rPr>
        <w:t>模具工（注射模）</w:t>
      </w:r>
      <w:r>
        <w:rPr>
          <w:rFonts w:hint="eastAsia" w:ascii="黑体" w:hAnsi="华文细黑" w:eastAsia="黑体"/>
          <w:b/>
          <w:bCs/>
          <w:sz w:val="36"/>
          <w:szCs w:val="22"/>
        </w:rPr>
        <w:t>技能等级认定四级技能考核</w:t>
      </w:r>
    </w:p>
    <w:p w14:paraId="092FC126">
      <w:pPr>
        <w:jc w:val="center"/>
        <w:rPr>
          <w:rFonts w:hint="eastAsia" w:ascii="宋体" w:hAnsi="宋体"/>
          <w:szCs w:val="21"/>
        </w:rPr>
      </w:pPr>
      <w:r>
        <w:rPr>
          <w:rFonts w:hint="eastAsia" w:ascii="黑体" w:hAnsi="华文细黑" w:eastAsia="黑体"/>
          <w:b/>
          <w:bCs/>
          <w:sz w:val="36"/>
          <w:szCs w:val="22"/>
        </w:rPr>
        <w:t>试卷准备通知单（考生）03</w:t>
      </w:r>
    </w:p>
    <w:p w14:paraId="7AB227C1">
      <w:pPr>
        <w:spacing w:line="480" w:lineRule="auto"/>
        <w:rPr>
          <w:rFonts w:hint="eastAsia" w:ascii="宋体" w:hAnsi="宋体"/>
          <w:b/>
          <w:szCs w:val="22"/>
        </w:rPr>
      </w:pPr>
      <w:r>
        <w:rPr>
          <w:rFonts w:hint="eastAsia" w:ascii="宋体" w:hAnsi="宋体"/>
          <w:b/>
          <w:szCs w:val="22"/>
        </w:rPr>
        <w:t>试题03-1：</w:t>
      </w:r>
    </w:p>
    <w:p w14:paraId="2606F78D">
      <w:pPr>
        <w:spacing w:line="320" w:lineRule="atLeast"/>
        <w:ind w:firstLine="420" w:firstLineChars="200"/>
        <w:rPr>
          <w:rFonts w:hint="eastAsia" w:ascii="宋体" w:hAnsi="宋体"/>
          <w:szCs w:val="21"/>
        </w:rPr>
      </w:pPr>
      <w:r>
        <w:rPr>
          <w:rFonts w:hint="eastAsia" w:ascii="宋体" w:hAnsi="宋体"/>
          <w:szCs w:val="21"/>
        </w:rPr>
        <w:t>1.本题分值：60分。</w:t>
      </w:r>
    </w:p>
    <w:p w14:paraId="2A077D33">
      <w:pPr>
        <w:spacing w:line="320" w:lineRule="atLeast"/>
        <w:ind w:firstLine="420" w:firstLineChars="200"/>
        <w:rPr>
          <w:rFonts w:hint="eastAsia" w:ascii="宋体" w:hAnsi="宋体"/>
          <w:szCs w:val="21"/>
        </w:rPr>
      </w:pPr>
      <w:r>
        <w:rPr>
          <w:rFonts w:hint="eastAsia" w:ascii="宋体" w:hAnsi="宋体"/>
          <w:szCs w:val="21"/>
        </w:rPr>
        <w:t>2.考核时间：240分钟。</w:t>
      </w:r>
    </w:p>
    <w:p w14:paraId="5A495245">
      <w:pPr>
        <w:spacing w:line="320" w:lineRule="atLeast"/>
        <w:ind w:firstLine="420" w:firstLineChars="200"/>
        <w:rPr>
          <w:rFonts w:hint="eastAsia" w:ascii="宋体" w:hAnsi="宋体"/>
          <w:szCs w:val="21"/>
        </w:rPr>
      </w:pPr>
      <w:r>
        <w:rPr>
          <w:rFonts w:hint="eastAsia" w:ascii="宋体" w:hAnsi="宋体"/>
          <w:szCs w:val="21"/>
        </w:rPr>
        <w:t>3.考核形式：实操。</w:t>
      </w:r>
    </w:p>
    <w:p w14:paraId="54E3FF0E">
      <w:pPr>
        <w:spacing w:line="264" w:lineRule="auto"/>
        <w:ind w:firstLine="420" w:firstLineChars="200"/>
        <w:rPr>
          <w:rFonts w:hint="eastAsia" w:ascii="宋体" w:hAnsi="宋体"/>
          <w:szCs w:val="21"/>
        </w:rPr>
      </w:pPr>
      <w:r>
        <w:rPr>
          <w:rFonts w:hint="eastAsia" w:ascii="宋体" w:hAnsi="宋体"/>
          <w:szCs w:val="21"/>
        </w:rPr>
        <w:t>1.本题分值：60分。</w:t>
      </w:r>
    </w:p>
    <w:p w14:paraId="07674D4B">
      <w:pPr>
        <w:spacing w:line="264" w:lineRule="auto"/>
        <w:ind w:firstLine="420" w:firstLineChars="200"/>
        <w:rPr>
          <w:rFonts w:hint="eastAsia" w:ascii="宋体" w:hAnsi="宋体"/>
          <w:szCs w:val="21"/>
        </w:rPr>
      </w:pPr>
      <w:r>
        <w:rPr>
          <w:rFonts w:hint="eastAsia" w:ascii="宋体" w:hAnsi="宋体"/>
          <w:szCs w:val="21"/>
        </w:rPr>
        <w:t>2.考核时间：240分钟。</w:t>
      </w:r>
    </w:p>
    <w:p w14:paraId="0E8DC832">
      <w:pPr>
        <w:spacing w:line="264" w:lineRule="auto"/>
        <w:ind w:firstLine="420" w:firstLineChars="200"/>
        <w:rPr>
          <w:rFonts w:hint="eastAsia" w:ascii="宋体" w:hAnsi="宋体"/>
          <w:szCs w:val="21"/>
        </w:rPr>
      </w:pPr>
      <w:r>
        <w:rPr>
          <w:rFonts w:hint="eastAsia" w:ascii="宋体" w:hAnsi="宋体"/>
          <w:szCs w:val="21"/>
        </w:rPr>
        <w:t>3.考核形式：实操。</w:t>
      </w:r>
    </w:p>
    <w:p w14:paraId="59F0CEFB">
      <w:pPr>
        <w:spacing w:line="264" w:lineRule="auto"/>
        <w:ind w:firstLine="420" w:firstLineChars="200"/>
        <w:rPr>
          <w:rFonts w:hint="eastAsia" w:ascii="宋体" w:hAnsi="宋体"/>
          <w:szCs w:val="21"/>
        </w:rPr>
      </w:pPr>
      <w:r>
        <w:rPr>
          <w:rFonts w:hint="eastAsia" w:ascii="宋体" w:hAnsi="宋体"/>
          <w:szCs w:val="21"/>
        </w:rPr>
        <w:t>（1）考生根据考核图纸和考场提供刀具、夹具、量具、毛坯材料、加工设备等资源，完成零件的工艺制定；</w:t>
      </w:r>
    </w:p>
    <w:p w14:paraId="7171B81F">
      <w:pPr>
        <w:spacing w:line="264" w:lineRule="auto"/>
        <w:ind w:firstLine="420" w:firstLineChars="200"/>
        <w:rPr>
          <w:rFonts w:hint="eastAsia" w:ascii="宋体" w:hAnsi="宋体"/>
          <w:szCs w:val="21"/>
        </w:rPr>
      </w:pPr>
      <w:r>
        <w:rPr>
          <w:rFonts w:hint="eastAsia" w:ascii="宋体" w:hAnsi="宋体"/>
          <w:szCs w:val="21"/>
        </w:rPr>
        <w:t>（2）考生在普通铣床上独立完成工件装夹和零件加工；</w:t>
      </w:r>
    </w:p>
    <w:p w14:paraId="031D80C8">
      <w:pPr>
        <w:spacing w:line="264" w:lineRule="auto"/>
        <w:ind w:firstLine="420" w:firstLineChars="200"/>
        <w:rPr>
          <w:rFonts w:hint="eastAsia" w:ascii="宋体" w:hAnsi="宋体"/>
          <w:b/>
          <w:bCs/>
          <w:szCs w:val="21"/>
        </w:rPr>
      </w:pPr>
      <w:r>
        <w:rPr>
          <w:rFonts w:hint="eastAsia" w:ascii="宋体" w:hAnsi="宋体"/>
          <w:szCs w:val="21"/>
        </w:rPr>
        <w:t>（3）考生完成机加工后，利用考场提供的研磨抛光工具完成零件指定区域的省模和抛光。</w:t>
      </w:r>
      <w:r>
        <w:rPr>
          <w:rFonts w:hint="eastAsia" w:ascii="宋体" w:hAnsi="宋体"/>
          <w:b/>
          <w:bCs/>
          <w:szCs w:val="21"/>
        </w:rPr>
        <w:t>选手可以自带抛光工具，经监考人员检查同意后可在考场使用。</w:t>
      </w:r>
    </w:p>
    <w:p w14:paraId="4B82AF3C">
      <w:pPr>
        <w:spacing w:line="264" w:lineRule="auto"/>
        <w:ind w:firstLine="420" w:firstLineChars="200"/>
        <w:rPr>
          <w:rFonts w:hint="eastAsia" w:ascii="宋体" w:hAnsi="宋体"/>
          <w:szCs w:val="21"/>
        </w:rPr>
      </w:pPr>
      <w:r>
        <w:rPr>
          <w:rFonts w:hint="eastAsia" w:ascii="宋体" w:hAnsi="宋体"/>
          <w:szCs w:val="21"/>
        </w:rPr>
        <w:t>4.考核要求</w:t>
      </w:r>
    </w:p>
    <w:p w14:paraId="467082A3">
      <w:pPr>
        <w:spacing w:line="264" w:lineRule="auto"/>
        <w:ind w:firstLine="420" w:firstLineChars="200"/>
        <w:rPr>
          <w:rFonts w:hint="eastAsia" w:ascii="宋体" w:hAnsi="宋体"/>
          <w:szCs w:val="21"/>
        </w:rPr>
      </w:pPr>
      <w:r>
        <w:rPr>
          <w:rFonts w:hint="eastAsia" w:ascii="宋体" w:hAnsi="宋体"/>
          <w:szCs w:val="21"/>
        </w:rPr>
        <w:t>（1）考生在规定时间内完成零件的机加工和研磨抛光。考试时间结束，考生立即停止操作，工件交监考人员封存。</w:t>
      </w:r>
    </w:p>
    <w:p w14:paraId="3C42DFAC">
      <w:pPr>
        <w:spacing w:line="264" w:lineRule="auto"/>
        <w:ind w:firstLine="420" w:firstLineChars="200"/>
        <w:rPr>
          <w:rFonts w:hint="eastAsia" w:ascii="宋体" w:hAnsi="宋体"/>
          <w:szCs w:val="21"/>
        </w:rPr>
      </w:pPr>
      <w:r>
        <w:rPr>
          <w:rFonts w:hint="eastAsia" w:ascii="宋体" w:hAnsi="宋体"/>
          <w:szCs w:val="21"/>
        </w:rPr>
        <w:t>（2）考生在完成零件机加工，经监考人员同意进入零件研磨抛光环节后不允许再次返回机加工工位加工。</w:t>
      </w:r>
    </w:p>
    <w:p w14:paraId="1F9F63C9">
      <w:pPr>
        <w:spacing w:line="264" w:lineRule="auto"/>
        <w:ind w:firstLine="420" w:firstLineChars="200"/>
        <w:rPr>
          <w:rFonts w:hint="eastAsia" w:ascii="宋体" w:hAnsi="宋体"/>
          <w:szCs w:val="21"/>
        </w:rPr>
      </w:pPr>
      <w:r>
        <w:rPr>
          <w:rFonts w:hint="eastAsia" w:ascii="宋体" w:hAnsi="宋体"/>
          <w:szCs w:val="21"/>
        </w:rPr>
        <w:t>（3）考生在机加工和研磨抛光工作完成后必须完成工位基本卫生，并报监考人员确认。</w:t>
      </w:r>
    </w:p>
    <w:p w14:paraId="07C3CA51">
      <w:pPr>
        <w:spacing w:line="264" w:lineRule="auto"/>
        <w:ind w:firstLine="420" w:firstLineChars="200"/>
        <w:rPr>
          <w:rFonts w:hint="eastAsia" w:ascii="宋体" w:hAnsi="宋体"/>
          <w:szCs w:val="21"/>
        </w:rPr>
      </w:pPr>
      <w:r>
        <w:rPr>
          <w:rFonts w:hint="eastAsia" w:ascii="宋体" w:hAnsi="宋体"/>
          <w:szCs w:val="21"/>
        </w:rPr>
        <w:t>5.否定项说明：若考生发生下列情况之一，则应及时终止其考试，考生该试题成绩记为零分。</w:t>
      </w:r>
    </w:p>
    <w:p w14:paraId="20A9C0A2">
      <w:pPr>
        <w:spacing w:line="264" w:lineRule="auto"/>
        <w:ind w:firstLine="420" w:firstLineChars="200"/>
        <w:rPr>
          <w:rFonts w:hint="eastAsia" w:ascii="宋体" w:hAnsi="宋体"/>
          <w:szCs w:val="21"/>
        </w:rPr>
      </w:pPr>
      <w:r>
        <w:rPr>
          <w:rFonts w:hint="eastAsia" w:ascii="宋体" w:hAnsi="宋体"/>
          <w:szCs w:val="21"/>
        </w:rPr>
        <w:t>（1）考生没按规定要求穿戴劳保防护用品。</w:t>
      </w:r>
    </w:p>
    <w:p w14:paraId="704D4B0A">
      <w:pPr>
        <w:spacing w:line="264" w:lineRule="auto"/>
        <w:ind w:firstLine="420" w:firstLineChars="200"/>
        <w:rPr>
          <w:rFonts w:hint="eastAsia" w:ascii="宋体" w:hAnsi="宋体"/>
          <w:szCs w:val="21"/>
        </w:rPr>
      </w:pPr>
      <w:r>
        <w:rPr>
          <w:rFonts w:hint="eastAsia" w:ascii="宋体" w:hAnsi="宋体"/>
          <w:szCs w:val="21"/>
        </w:rPr>
        <w:t>（2）工件加工过程中出现严重违反安全操作规程操作。</w:t>
      </w:r>
    </w:p>
    <w:p w14:paraId="0ACCD6CB">
      <w:pPr>
        <w:spacing w:line="264" w:lineRule="auto"/>
        <w:ind w:firstLine="420" w:firstLineChars="200"/>
        <w:rPr>
          <w:rFonts w:hint="eastAsia"/>
          <w:sz w:val="24"/>
          <w:szCs w:val="24"/>
        </w:rPr>
      </w:pPr>
      <w:r>
        <w:rPr>
          <w:rFonts w:hint="eastAsia" w:ascii="宋体" w:hAnsi="宋体"/>
          <w:szCs w:val="21"/>
        </w:rPr>
        <w:t>（3）造成人身伤害或设备损坏。</w:t>
      </w:r>
    </w:p>
    <w:p w14:paraId="7E83E36D">
      <w:pPr>
        <w:ind w:left="1383" w:leftChars="203" w:hanging="957" w:hangingChars="399"/>
        <w:jc w:val="left"/>
        <w:rPr>
          <w:sz w:val="24"/>
          <w:szCs w:val="24"/>
        </w:rPr>
      </w:pPr>
    </w:p>
    <w:p w14:paraId="47E10AC5">
      <w:pPr>
        <w:rPr>
          <w:b/>
          <w:sz w:val="24"/>
          <w:szCs w:val="24"/>
        </w:rPr>
      </w:pPr>
      <w:r>
        <w:rPr>
          <w:sz w:val="24"/>
          <w:szCs w:val="24"/>
        </w:rPr>
        <w:t xml:space="preserve"> </w:t>
      </w:r>
      <w:r>
        <w:rPr>
          <w:rFonts w:hint="eastAsia" w:ascii="宋体" w:hAnsi="宋体"/>
          <w:b/>
          <w:szCs w:val="22"/>
        </w:rPr>
        <w:t>试题03-2：</w:t>
      </w:r>
    </w:p>
    <w:p w14:paraId="74D0B092">
      <w:pPr>
        <w:spacing w:line="264" w:lineRule="auto"/>
        <w:ind w:firstLine="420" w:firstLineChars="200"/>
        <w:rPr>
          <w:rFonts w:ascii="宋体" w:hAnsi="宋体"/>
          <w:szCs w:val="21"/>
        </w:rPr>
      </w:pPr>
      <w:r>
        <w:rPr>
          <w:rFonts w:hint="eastAsia" w:ascii="宋体" w:hAnsi="宋体"/>
          <w:szCs w:val="21"/>
        </w:rPr>
        <w:t>1.本题分值：25分。</w:t>
      </w:r>
    </w:p>
    <w:p w14:paraId="73571E40">
      <w:pPr>
        <w:spacing w:line="264" w:lineRule="auto"/>
        <w:ind w:firstLine="420" w:firstLineChars="200"/>
        <w:rPr>
          <w:rFonts w:hint="eastAsia" w:ascii="宋体" w:hAnsi="宋体"/>
          <w:szCs w:val="21"/>
        </w:rPr>
      </w:pPr>
      <w:r>
        <w:rPr>
          <w:rFonts w:hint="eastAsia" w:ascii="宋体" w:hAnsi="宋体"/>
          <w:szCs w:val="21"/>
        </w:rPr>
        <w:t>2.考核时间：90分钟。</w:t>
      </w:r>
    </w:p>
    <w:p w14:paraId="57E292A8">
      <w:pPr>
        <w:spacing w:line="264" w:lineRule="auto"/>
        <w:ind w:firstLine="420" w:firstLineChars="200"/>
        <w:rPr>
          <w:rFonts w:hint="eastAsia" w:ascii="宋体" w:hAnsi="宋体"/>
          <w:szCs w:val="21"/>
        </w:rPr>
      </w:pPr>
      <w:r>
        <w:rPr>
          <w:rFonts w:hint="eastAsia" w:ascii="宋体" w:hAnsi="宋体"/>
          <w:szCs w:val="21"/>
        </w:rPr>
        <w:t>3.考核形式：实操。</w:t>
      </w:r>
    </w:p>
    <w:p w14:paraId="14549680">
      <w:pPr>
        <w:spacing w:line="264" w:lineRule="auto"/>
        <w:ind w:firstLine="420" w:firstLineChars="200"/>
        <w:rPr>
          <w:rFonts w:hint="eastAsia" w:ascii="宋体" w:hAnsi="宋体"/>
          <w:szCs w:val="21"/>
        </w:rPr>
      </w:pPr>
      <w:r>
        <w:rPr>
          <w:rFonts w:hint="eastAsia" w:ascii="宋体" w:hAnsi="宋体"/>
          <w:szCs w:val="21"/>
        </w:rPr>
        <w:t>（1）考场提供模具装配工作台、一套不大于300mmx300mm的两板模（无侧抽芯结构）、拆装模具所需要的工具、夹具、量具、气动工具或电动工具，清洗零件所需的清洗液和润滑油。</w:t>
      </w:r>
    </w:p>
    <w:p w14:paraId="3DAA20D6">
      <w:pPr>
        <w:spacing w:line="264" w:lineRule="auto"/>
        <w:ind w:firstLine="420" w:firstLineChars="200"/>
        <w:rPr>
          <w:rFonts w:hint="eastAsia" w:ascii="宋体" w:hAnsi="宋体"/>
          <w:szCs w:val="21"/>
        </w:rPr>
      </w:pPr>
      <w:r>
        <w:rPr>
          <w:rFonts w:hint="eastAsia" w:ascii="宋体" w:hAnsi="宋体"/>
          <w:szCs w:val="21"/>
        </w:rPr>
        <w:t>（2）考生在考前检查工具、量具、夹具是否齐全，模具的完整性，并整理好工作台，准备拆卸模具。</w:t>
      </w:r>
    </w:p>
    <w:p w14:paraId="180D592A">
      <w:pPr>
        <w:spacing w:line="264" w:lineRule="auto"/>
        <w:ind w:firstLine="420" w:firstLineChars="200"/>
        <w:rPr>
          <w:rFonts w:hint="eastAsia" w:ascii="宋体" w:hAnsi="宋体"/>
          <w:szCs w:val="21"/>
        </w:rPr>
      </w:pPr>
      <w:r>
        <w:rPr>
          <w:rFonts w:hint="eastAsia" w:ascii="宋体" w:hAnsi="宋体"/>
          <w:szCs w:val="21"/>
        </w:rPr>
        <w:t>（3）考生在规定时间内完成模具的拆卸，清洗模具零件并规范摆放在工作台上，经监考人员检查评价后进行模具装配。模具装配完成后将动模和定模分别打开，监考人员检查评价后完成合模。</w:t>
      </w:r>
    </w:p>
    <w:p w14:paraId="5EE5B1EF">
      <w:pPr>
        <w:spacing w:line="264" w:lineRule="auto"/>
        <w:ind w:firstLine="420" w:firstLineChars="200"/>
        <w:rPr>
          <w:rFonts w:hint="eastAsia" w:ascii="宋体" w:hAnsi="宋体"/>
          <w:szCs w:val="21"/>
        </w:rPr>
      </w:pPr>
      <w:r>
        <w:rPr>
          <w:rFonts w:hint="eastAsia" w:ascii="宋体" w:hAnsi="宋体"/>
          <w:szCs w:val="21"/>
        </w:rPr>
        <w:t>（4）模具中采用过盈配合的导柱、导套、镶件，不需要拆卸。</w:t>
      </w:r>
    </w:p>
    <w:p w14:paraId="0D543FDD">
      <w:pPr>
        <w:spacing w:line="264" w:lineRule="auto"/>
        <w:ind w:firstLine="420" w:firstLineChars="200"/>
        <w:rPr>
          <w:rFonts w:hint="eastAsia" w:ascii="宋体" w:hAnsi="宋体"/>
          <w:szCs w:val="21"/>
        </w:rPr>
      </w:pPr>
      <w:r>
        <w:rPr>
          <w:rFonts w:hint="eastAsia" w:ascii="宋体" w:hAnsi="宋体"/>
          <w:szCs w:val="21"/>
        </w:rPr>
        <w:t>（5）考生完成模具装配后，整理好工具、量具、夹具及工作台，并经监考人员确认合格后，交试卷方可退出考场。</w:t>
      </w:r>
    </w:p>
    <w:p w14:paraId="59C9C367">
      <w:pPr>
        <w:spacing w:line="264" w:lineRule="auto"/>
        <w:ind w:firstLine="420" w:firstLineChars="200"/>
        <w:rPr>
          <w:rFonts w:hint="eastAsia" w:ascii="宋体" w:hAnsi="宋体"/>
          <w:szCs w:val="21"/>
        </w:rPr>
      </w:pPr>
      <w:r>
        <w:rPr>
          <w:rFonts w:hint="eastAsia" w:ascii="宋体" w:hAnsi="宋体"/>
          <w:szCs w:val="21"/>
        </w:rPr>
        <w:t>4.考核要求</w:t>
      </w:r>
    </w:p>
    <w:p w14:paraId="015BA78D">
      <w:pPr>
        <w:spacing w:line="264" w:lineRule="auto"/>
        <w:ind w:firstLine="420" w:firstLineChars="200"/>
        <w:rPr>
          <w:rFonts w:hint="eastAsia" w:ascii="宋体" w:hAnsi="宋体"/>
          <w:szCs w:val="21"/>
        </w:rPr>
      </w:pPr>
      <w:r>
        <w:rPr>
          <w:rFonts w:hint="eastAsia" w:ascii="宋体" w:hAnsi="宋体"/>
          <w:szCs w:val="21"/>
        </w:rPr>
        <w:t>（1）考生在规定时间内完成模具拆卸和装配。考试时间结束，考生立即停止操作。</w:t>
      </w:r>
    </w:p>
    <w:p w14:paraId="7724DE6B">
      <w:pPr>
        <w:spacing w:line="264" w:lineRule="auto"/>
        <w:ind w:firstLine="420" w:firstLineChars="200"/>
        <w:rPr>
          <w:rFonts w:hint="eastAsia" w:ascii="宋体" w:hAnsi="宋体"/>
          <w:szCs w:val="21"/>
        </w:rPr>
      </w:pPr>
      <w:r>
        <w:rPr>
          <w:rFonts w:hint="eastAsia" w:ascii="宋体" w:hAnsi="宋体"/>
          <w:szCs w:val="21"/>
        </w:rPr>
        <w:t>（2）考生无论是否完成模具拆装和装配，在考试时间结束后必须整理好工具、量具、夹具，并将未完成模具零件摆放整齐，经监考人员检查评价后方可离开考场。</w:t>
      </w:r>
    </w:p>
    <w:p w14:paraId="38BC6CD4">
      <w:pPr>
        <w:spacing w:line="264" w:lineRule="auto"/>
        <w:ind w:firstLine="420" w:firstLineChars="200"/>
        <w:rPr>
          <w:rFonts w:hint="eastAsia" w:ascii="宋体" w:hAnsi="宋体"/>
          <w:szCs w:val="21"/>
        </w:rPr>
      </w:pPr>
      <w:r>
        <w:rPr>
          <w:rFonts w:hint="eastAsia" w:ascii="宋体" w:hAnsi="宋体"/>
          <w:szCs w:val="21"/>
        </w:rPr>
        <w:t>5.否定项说明：若考生发生下列情况之一，则应及时终止其考试，考生该试题成绩记为零分。</w:t>
      </w:r>
    </w:p>
    <w:p w14:paraId="1EBF7D2C">
      <w:pPr>
        <w:spacing w:line="264" w:lineRule="auto"/>
        <w:ind w:firstLine="420" w:firstLineChars="200"/>
        <w:rPr>
          <w:rFonts w:hint="eastAsia" w:ascii="宋体" w:hAnsi="宋体"/>
          <w:szCs w:val="21"/>
        </w:rPr>
      </w:pPr>
      <w:r>
        <w:rPr>
          <w:rFonts w:hint="eastAsia" w:ascii="宋体" w:hAnsi="宋体"/>
          <w:szCs w:val="21"/>
        </w:rPr>
        <w:t>（1）考生没按规定要求穿戴劳保防护用品。</w:t>
      </w:r>
    </w:p>
    <w:p w14:paraId="3FAB78FD">
      <w:pPr>
        <w:spacing w:line="264" w:lineRule="auto"/>
        <w:ind w:firstLine="420" w:firstLineChars="200"/>
        <w:rPr>
          <w:rFonts w:hint="eastAsia" w:ascii="宋体" w:hAnsi="宋体"/>
          <w:szCs w:val="21"/>
        </w:rPr>
      </w:pPr>
      <w:r>
        <w:rPr>
          <w:rFonts w:hint="eastAsia" w:ascii="宋体" w:hAnsi="宋体"/>
          <w:szCs w:val="21"/>
        </w:rPr>
        <w:t>（2）工件加工过程中出现严重违反安全操作规程操作。</w:t>
      </w:r>
    </w:p>
    <w:p w14:paraId="3034EFA5">
      <w:pPr>
        <w:spacing w:line="264" w:lineRule="auto"/>
        <w:ind w:firstLine="420" w:firstLineChars="200"/>
        <w:rPr>
          <w:rFonts w:hint="eastAsia"/>
          <w:sz w:val="24"/>
          <w:szCs w:val="24"/>
        </w:rPr>
      </w:pPr>
      <w:r>
        <w:rPr>
          <w:rFonts w:hint="eastAsia" w:ascii="宋体" w:hAnsi="宋体"/>
          <w:szCs w:val="21"/>
        </w:rPr>
        <w:t>（3）造成人身伤害或设备损坏。</w:t>
      </w:r>
    </w:p>
    <w:p w14:paraId="55E06E1D">
      <w:pPr>
        <w:ind w:firstLine="1200" w:firstLineChars="500"/>
        <w:jc w:val="left"/>
        <w:rPr>
          <w:sz w:val="24"/>
          <w:szCs w:val="24"/>
        </w:rPr>
      </w:pPr>
    </w:p>
    <w:p w14:paraId="4B2BC03C">
      <w:pPr>
        <w:rPr>
          <w:rFonts w:ascii="宋体" w:hAnsi="宋体"/>
          <w:b/>
          <w:szCs w:val="22"/>
        </w:rPr>
      </w:pPr>
      <w:r>
        <w:rPr>
          <w:rFonts w:hint="eastAsia" w:ascii="宋体" w:hAnsi="宋体"/>
          <w:b/>
          <w:szCs w:val="22"/>
        </w:rPr>
        <w:t>试题03-3：</w:t>
      </w:r>
      <w:bookmarkStart w:id="0" w:name="_GoBack"/>
      <w:bookmarkEnd w:id="0"/>
    </w:p>
    <w:p w14:paraId="1B5C494D">
      <w:pPr>
        <w:spacing w:line="264" w:lineRule="auto"/>
        <w:ind w:firstLine="420" w:firstLineChars="200"/>
        <w:rPr>
          <w:rFonts w:hint="eastAsia" w:ascii="宋体" w:hAnsi="宋体"/>
          <w:szCs w:val="21"/>
        </w:rPr>
      </w:pPr>
      <w:r>
        <w:rPr>
          <w:rFonts w:hint="eastAsia" w:ascii="宋体" w:hAnsi="宋体"/>
          <w:szCs w:val="21"/>
        </w:rPr>
        <w:t>1.本题分值：15分。</w:t>
      </w:r>
    </w:p>
    <w:p w14:paraId="1E2E6F8A">
      <w:pPr>
        <w:spacing w:line="264" w:lineRule="auto"/>
        <w:ind w:firstLine="420" w:firstLineChars="200"/>
        <w:rPr>
          <w:rFonts w:hint="eastAsia" w:ascii="宋体" w:hAnsi="宋体"/>
          <w:szCs w:val="21"/>
        </w:rPr>
      </w:pPr>
      <w:r>
        <w:rPr>
          <w:rFonts w:hint="eastAsia" w:ascii="宋体" w:hAnsi="宋体"/>
          <w:szCs w:val="21"/>
        </w:rPr>
        <w:t>2.考核时间：30分钟。</w:t>
      </w:r>
    </w:p>
    <w:p w14:paraId="16387138">
      <w:pPr>
        <w:spacing w:line="264" w:lineRule="auto"/>
        <w:ind w:firstLine="420" w:firstLineChars="200"/>
        <w:rPr>
          <w:rFonts w:hint="eastAsia" w:ascii="宋体" w:hAnsi="宋体"/>
          <w:szCs w:val="21"/>
        </w:rPr>
      </w:pPr>
      <w:r>
        <w:rPr>
          <w:rFonts w:hint="eastAsia" w:ascii="宋体" w:hAnsi="宋体"/>
          <w:szCs w:val="21"/>
        </w:rPr>
        <w:t>3.考核形式：实操。</w:t>
      </w:r>
    </w:p>
    <w:p w14:paraId="521C68AD">
      <w:pPr>
        <w:spacing w:line="264" w:lineRule="auto"/>
        <w:ind w:firstLine="420" w:firstLineChars="200"/>
        <w:rPr>
          <w:rFonts w:hint="eastAsia" w:ascii="宋体" w:hAnsi="宋体"/>
          <w:szCs w:val="21"/>
        </w:rPr>
      </w:pPr>
      <w:r>
        <w:rPr>
          <w:rFonts w:hint="eastAsia" w:ascii="宋体" w:hAnsi="宋体"/>
          <w:szCs w:val="21"/>
        </w:rPr>
        <w:t>（1）考场提供注塑机，两板式分型注塑模模具（无侧抽芯结构）、脱模剂和可能用到的使用工具。考场需在显要位置书面告知考生，考核模具基本参数、所用成型材料。模具在考前已经在注塑机上安装好，并校正好模具注射口与注塑机喷嘴的位置。注塑机操作系统正常，在考核前液压启动，注射材料加热至成型温度。</w:t>
      </w:r>
    </w:p>
    <w:p w14:paraId="5ACA8BC7">
      <w:pPr>
        <w:spacing w:line="264" w:lineRule="auto"/>
        <w:ind w:firstLine="420" w:firstLineChars="200"/>
        <w:rPr>
          <w:rFonts w:hint="eastAsia" w:ascii="宋体" w:hAnsi="宋体"/>
          <w:szCs w:val="21"/>
        </w:rPr>
      </w:pPr>
      <w:r>
        <w:rPr>
          <w:rFonts w:hint="eastAsia" w:ascii="宋体" w:hAnsi="宋体"/>
          <w:szCs w:val="21"/>
        </w:rPr>
        <w:t>（2）考生确认模具参数核注塑机相关参数后，开始考核计时。考生先完成注塑机合模距离及锁模压力及顶出距离的调试。考生完成调试后报告监考人员进入成型试模。考生在在剩余时间内完成注塑机的调试，在自认为注塑参数调试合理后进入自动模式生产10个产品并交给监考人员。</w:t>
      </w:r>
    </w:p>
    <w:p w14:paraId="3275EA72">
      <w:pPr>
        <w:spacing w:line="264" w:lineRule="auto"/>
        <w:ind w:firstLine="420" w:firstLineChars="200"/>
        <w:rPr>
          <w:rFonts w:hint="eastAsia" w:ascii="宋体" w:hAnsi="宋体"/>
          <w:szCs w:val="21"/>
        </w:rPr>
      </w:pPr>
      <w:r>
        <w:rPr>
          <w:rFonts w:hint="eastAsia" w:ascii="宋体" w:hAnsi="宋体"/>
          <w:szCs w:val="21"/>
        </w:rPr>
        <w:t>4.考核要求</w:t>
      </w:r>
    </w:p>
    <w:p w14:paraId="4B0F6517">
      <w:pPr>
        <w:spacing w:line="264" w:lineRule="auto"/>
        <w:ind w:firstLine="420" w:firstLineChars="200"/>
        <w:rPr>
          <w:rFonts w:hint="eastAsia" w:ascii="宋体" w:hAnsi="宋体"/>
          <w:szCs w:val="21"/>
        </w:rPr>
      </w:pPr>
      <w:r>
        <w:rPr>
          <w:rFonts w:hint="eastAsia" w:ascii="宋体" w:hAnsi="宋体"/>
          <w:szCs w:val="21"/>
        </w:rPr>
        <w:t>（1）考生在规定时间内完成模具试模，考试时间结束，考生立即停止操作，并关闭注塑机防护门，将注塑机调至手动模式，按下急停开关。</w:t>
      </w:r>
    </w:p>
    <w:p w14:paraId="3B1A48B1">
      <w:pPr>
        <w:spacing w:line="264" w:lineRule="auto"/>
        <w:ind w:firstLine="420" w:firstLineChars="200"/>
        <w:rPr>
          <w:rFonts w:hint="eastAsia" w:ascii="宋体" w:hAnsi="宋体"/>
          <w:szCs w:val="21"/>
        </w:rPr>
      </w:pPr>
      <w:r>
        <w:rPr>
          <w:rFonts w:hint="eastAsia" w:ascii="宋体" w:hAnsi="宋体"/>
          <w:szCs w:val="21"/>
        </w:rPr>
        <w:t>（2）考核结束，监考人员封存考生上交注塑产品，并记录数量，考生签名确认。</w:t>
      </w:r>
    </w:p>
    <w:p w14:paraId="557E400C">
      <w:pPr>
        <w:spacing w:line="264" w:lineRule="auto"/>
        <w:ind w:firstLine="420" w:firstLineChars="200"/>
        <w:rPr>
          <w:rFonts w:hint="eastAsia" w:ascii="宋体" w:hAnsi="宋体"/>
          <w:szCs w:val="21"/>
        </w:rPr>
      </w:pPr>
      <w:r>
        <w:rPr>
          <w:rFonts w:hint="eastAsia" w:ascii="宋体" w:hAnsi="宋体"/>
          <w:szCs w:val="21"/>
        </w:rPr>
        <w:t>（3）考核结束后监考人员清除前次试模产品并封存在制定位置，恢复注塑机成型基本参数。</w:t>
      </w:r>
    </w:p>
    <w:p w14:paraId="05F3861D">
      <w:pPr>
        <w:spacing w:line="264" w:lineRule="auto"/>
        <w:ind w:firstLine="420" w:firstLineChars="200"/>
        <w:rPr>
          <w:rFonts w:hint="eastAsia" w:ascii="宋体" w:hAnsi="宋体"/>
          <w:szCs w:val="21"/>
        </w:rPr>
      </w:pPr>
      <w:r>
        <w:rPr>
          <w:rFonts w:hint="eastAsia" w:ascii="宋体" w:hAnsi="宋体"/>
          <w:szCs w:val="21"/>
        </w:rPr>
        <w:t>5.否定项说明：若考生发生下列情况之一，则应及时终止其考试，考生该试题成绩记为零分。</w:t>
      </w:r>
    </w:p>
    <w:p w14:paraId="7B4B7109">
      <w:pPr>
        <w:spacing w:line="264" w:lineRule="auto"/>
        <w:ind w:firstLine="420" w:firstLineChars="200"/>
        <w:rPr>
          <w:rFonts w:hint="eastAsia" w:ascii="宋体" w:hAnsi="宋体"/>
          <w:szCs w:val="21"/>
        </w:rPr>
      </w:pPr>
      <w:r>
        <w:rPr>
          <w:rFonts w:hint="eastAsia" w:ascii="宋体" w:hAnsi="宋体"/>
          <w:szCs w:val="21"/>
        </w:rPr>
        <w:t>（1）考生没按规定要求穿戴劳保防护用品。</w:t>
      </w:r>
    </w:p>
    <w:p w14:paraId="15122F71">
      <w:pPr>
        <w:spacing w:line="264" w:lineRule="auto"/>
        <w:ind w:firstLine="420" w:firstLineChars="200"/>
        <w:rPr>
          <w:rFonts w:hint="eastAsia" w:ascii="宋体" w:hAnsi="宋体"/>
          <w:szCs w:val="21"/>
        </w:rPr>
      </w:pPr>
      <w:r>
        <w:rPr>
          <w:rFonts w:hint="eastAsia" w:ascii="宋体" w:hAnsi="宋体"/>
          <w:szCs w:val="21"/>
        </w:rPr>
        <w:t>（2）工件加工过程中出现严重违反安全操作规程操作。</w:t>
      </w:r>
    </w:p>
    <w:p w14:paraId="13248D69">
      <w:pPr>
        <w:spacing w:line="264" w:lineRule="auto"/>
        <w:ind w:firstLine="420" w:firstLineChars="200"/>
        <w:rPr>
          <w:rFonts w:hint="eastAsia" w:ascii="宋体" w:hAnsi="宋体"/>
          <w:szCs w:val="21"/>
        </w:rPr>
      </w:pPr>
      <w:r>
        <w:rPr>
          <w:rFonts w:hint="eastAsia" w:ascii="宋体" w:hAnsi="宋体"/>
          <w:szCs w:val="21"/>
        </w:rPr>
        <w:t>（3）造成人身伤害或设备损坏。</w:t>
      </w:r>
    </w:p>
    <w:p w14:paraId="44FE2479">
      <w:pPr>
        <w:spacing w:line="320" w:lineRule="atLeast"/>
        <w:ind w:firstLine="210" w:firstLineChars="100"/>
        <w:rPr>
          <w:rFonts w:hint="eastAsia" w:ascii="宋体" w:hAnsi="宋体"/>
          <w:szCs w:val="21"/>
        </w:rPr>
      </w:pPr>
    </w:p>
    <w:p w14:paraId="7EBFA8E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华文细黑">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F53"/>
    <w:rsid w:val="006E70A0"/>
    <w:rsid w:val="007D5F53"/>
    <w:rsid w:val="00FB6BEB"/>
    <w:rsid w:val="1C6C10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0"/>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5"/>
    <w:semiHidden/>
    <w:unhideWhenUsed/>
    <w:uiPriority w:val="0"/>
    <w:rPr>
      <w:rFonts w:ascii="宋体" w:hAnsi="Courier New"/>
    </w:rPr>
  </w:style>
  <w:style w:type="character" w:customStyle="1" w:styleId="5">
    <w:name w:val="纯文本 字符"/>
    <w:basedOn w:val="4"/>
    <w:link w:val="2"/>
    <w:semiHidden/>
    <w:qFormat/>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1592</Words>
  <Characters>1641</Characters>
  <Lines>12</Lines>
  <Paragraphs>3</Paragraphs>
  <TotalTime>0</TotalTime>
  <ScaleCrop>false</ScaleCrop>
  <LinksUpToDate>false</LinksUpToDate>
  <CharactersWithSpaces>1642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2025-07-23T02:49:00Z</dcterms:created>
  <dc:creator>ATAGZ</dc:creator>
  <cp:lastModifiedBy>深空灰捏</cp:lastModifiedBy>
  <dcterms:modified xsi:type="dcterms:W3CDTF">2025-12-01T02:54:03Z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eyJoZGlkIjoiMzBlNTdlOGFiNTgzYzNmOTUwMzRkZGE2OTM0MGUwNTgiLCJ1c2VySWQiOiI2MTYwMzg5ODgifQ==</vt:lpwstr>
  </property>
  <property fmtid="{D5CDD505-2E9C-101B-9397-08002B2CF9AE}" pid="3" name="KSOProductBuildVer">
    <vt:lpwstr>2052-12.1.0.23542</vt:lpwstr>
  </property>
  <property fmtid="{D5CDD505-2E9C-101B-9397-08002B2CF9AE}" pid="4" name="ICV">
    <vt:lpwstr>8C1EE4CEDE1241AB92A28EB6952E97D6_12</vt:lpwstr>
  </property>
</Properties>
</file>