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A1757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2156C54B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2C0EDFC5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3472D87C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40BF5B37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122B7F18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27660F19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DFDD7F0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5C63D9C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6D5AAC22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0987A0E6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0BF55E4C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1B6D6A12">
      <w:pPr>
        <w:rPr>
          <w:b/>
          <w:sz w:val="28"/>
          <w:szCs w:val="28"/>
        </w:rPr>
      </w:pPr>
    </w:p>
    <w:p w14:paraId="4BB32C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00A6FEA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49A25957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1DA2BB00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74902162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752E52"/>
    <w:rsid w:val="007B672A"/>
    <w:rsid w:val="00806B1D"/>
    <w:rsid w:val="008C21EE"/>
    <w:rsid w:val="00C113A4"/>
    <w:rsid w:val="00C625C1"/>
    <w:rsid w:val="00D73A61"/>
    <w:rsid w:val="38F135F3"/>
    <w:rsid w:val="49E0481F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2025-11-24T03:06:59Z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5071FBE6A9404BA2AD1D2DAB82E4F6F6_12</vt:lpwstr>
  </property>
</Properties>
</file>